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26" w:rsidRPr="007E162F" w:rsidRDefault="002421BB" w:rsidP="00FD029E">
      <w:pPr>
        <w:pStyle w:val="Title"/>
        <w:rPr>
          <w:rFonts w:ascii="TH SarabunPSK" w:hAnsi="TH SarabunPSK" w:cs="TH SarabunPSK"/>
          <w:b/>
          <w:bCs/>
          <w:szCs w:val="32"/>
          <w:cs/>
        </w:rPr>
      </w:pPr>
      <w:r w:rsidRPr="007E162F">
        <w:rPr>
          <w:rFonts w:ascii="TH SarabunPSK" w:hAnsi="TH SarabunPSK" w:cs="TH SarabunPSK"/>
          <w:b/>
          <w:bCs/>
          <w:szCs w:val="32"/>
          <w:cs/>
        </w:rPr>
        <w:t>หนังสือยืนยัน</w:t>
      </w:r>
      <w:r w:rsidR="002F0649">
        <w:rPr>
          <w:rFonts w:ascii="TH SarabunPSK" w:hAnsi="TH SarabunPSK" w:cs="TH SarabunPSK" w:hint="cs"/>
          <w:b/>
          <w:bCs/>
          <w:szCs w:val="32"/>
          <w:cs/>
        </w:rPr>
        <w:t>ประเภท</w:t>
      </w:r>
      <w:r w:rsidR="00D3496E">
        <w:rPr>
          <w:rFonts w:ascii="TH SarabunPSK" w:hAnsi="TH SarabunPSK" w:cs="TH SarabunPSK" w:hint="cs"/>
          <w:b/>
          <w:bCs/>
          <w:szCs w:val="32"/>
          <w:cs/>
        </w:rPr>
        <w:t>การ</w:t>
      </w:r>
      <w:r w:rsidR="002F0649">
        <w:rPr>
          <w:rFonts w:ascii="TH SarabunPSK" w:hAnsi="TH SarabunPSK" w:cs="TH SarabunPSK" w:hint="cs"/>
          <w:b/>
          <w:bCs/>
          <w:szCs w:val="32"/>
          <w:cs/>
        </w:rPr>
        <w:t>ยื่นคำ</w:t>
      </w:r>
      <w:r w:rsidRPr="007E162F">
        <w:rPr>
          <w:rFonts w:ascii="TH SarabunPSK" w:hAnsi="TH SarabunPSK" w:cs="TH SarabunPSK"/>
          <w:b/>
          <w:bCs/>
          <w:szCs w:val="32"/>
          <w:cs/>
        </w:rPr>
        <w:t>ขอ</w:t>
      </w:r>
      <w:r w:rsidR="002F0649">
        <w:rPr>
          <w:rFonts w:ascii="TH SarabunPSK" w:hAnsi="TH SarabunPSK" w:cs="TH SarabunPSK" w:hint="cs"/>
          <w:b/>
          <w:bCs/>
          <w:szCs w:val="32"/>
          <w:cs/>
        </w:rPr>
        <w:t>รับ</w:t>
      </w:r>
      <w:r w:rsidR="000926E5" w:rsidRPr="007E162F">
        <w:rPr>
          <w:rFonts w:ascii="TH SarabunPSK" w:hAnsi="TH SarabunPSK" w:cs="TH SarabunPSK"/>
          <w:b/>
          <w:bCs/>
          <w:szCs w:val="32"/>
          <w:cs/>
        </w:rPr>
        <w:t>สิทธิบัตรการประดิษฐ์</w:t>
      </w:r>
      <w:r w:rsidR="003D471C">
        <w:rPr>
          <w:rFonts w:ascii="TH SarabunPSK" w:hAnsi="TH SarabunPSK" w:cs="TH SarabunPSK"/>
          <w:b/>
          <w:bCs/>
          <w:szCs w:val="32"/>
          <w:cs/>
        </w:rPr>
        <w:t>/</w:t>
      </w:r>
      <w:r w:rsidR="003D471C">
        <w:rPr>
          <w:rFonts w:ascii="TH SarabunPSK" w:hAnsi="TH SarabunPSK" w:cs="TH SarabunPSK" w:hint="cs"/>
          <w:b/>
          <w:bCs/>
          <w:szCs w:val="32"/>
          <w:cs/>
        </w:rPr>
        <w:t>อนุสิทธิบัตร</w:t>
      </w:r>
    </w:p>
    <w:p w:rsidR="008D6A26" w:rsidRPr="007E162F" w:rsidRDefault="008D6A26">
      <w:pPr>
        <w:pStyle w:val="Title"/>
        <w:jc w:val="left"/>
        <w:rPr>
          <w:rFonts w:ascii="TH SarabunPSK" w:hAnsi="TH SarabunPSK" w:cs="TH SarabunPSK"/>
          <w:szCs w:val="32"/>
        </w:rPr>
      </w:pPr>
    </w:p>
    <w:p w:rsidR="002421BB" w:rsidRPr="007E162F" w:rsidRDefault="008D6A26" w:rsidP="00BE512E">
      <w:pPr>
        <w:numPr>
          <w:ilvl w:val="0"/>
          <w:numId w:val="2"/>
        </w:numPr>
        <w:spacing w:after="160"/>
        <w:ind w:left="709" w:hanging="357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………......………….…………………………......…………………………………</w:t>
      </w:r>
      <w:r w:rsidR="002F2E96" w:rsidRPr="007E162F">
        <w:rPr>
          <w:rFonts w:ascii="TH SarabunPSK" w:hAnsi="TH SarabunPSK" w:cs="TH SarabunPSK"/>
          <w:sz w:val="32"/>
          <w:szCs w:val="32"/>
          <w:cs/>
        </w:rPr>
        <w:t>…</w:t>
      </w:r>
      <w:r w:rsidR="007E162F" w:rsidRPr="007E162F">
        <w:rPr>
          <w:rFonts w:ascii="TH SarabunPSK" w:hAnsi="TH SarabunPSK" w:cs="TH SarabunPSK"/>
          <w:sz w:val="32"/>
          <w:szCs w:val="32"/>
          <w:cs/>
        </w:rPr>
        <w:t>……………</w:t>
      </w:r>
      <w:r w:rsidR="007E162F">
        <w:rPr>
          <w:rFonts w:ascii="TH SarabunPSK" w:hAnsi="TH SarabunPSK" w:cs="TH SarabunPSK"/>
          <w:sz w:val="32"/>
          <w:szCs w:val="32"/>
          <w:cs/>
        </w:rPr>
        <w:t>………</w:t>
      </w:r>
      <w:r w:rsidR="00D3496E">
        <w:rPr>
          <w:rFonts w:ascii="TH SarabunPSK" w:hAnsi="TH SarabunPSK" w:cs="TH SarabunPSK" w:hint="cs"/>
          <w:sz w:val="32"/>
          <w:szCs w:val="32"/>
          <w:cs/>
        </w:rPr>
        <w:t>.</w:t>
      </w:r>
      <w:r w:rsidR="00BE512E">
        <w:rPr>
          <w:rFonts w:ascii="TH SarabunPSK" w:hAnsi="TH SarabunPSK" w:cs="TH SarabunPSK" w:hint="cs"/>
          <w:sz w:val="32"/>
          <w:szCs w:val="32"/>
          <w:cs/>
        </w:rPr>
        <w:t>......</w:t>
      </w:r>
      <w:r w:rsidR="007E162F">
        <w:rPr>
          <w:rFonts w:ascii="TH SarabunPSK" w:hAnsi="TH SarabunPSK" w:cs="TH SarabunPSK"/>
          <w:sz w:val="32"/>
          <w:szCs w:val="32"/>
          <w:cs/>
        </w:rPr>
        <w:t>………</w:t>
      </w:r>
      <w:r w:rsidR="00BE512E">
        <w:rPr>
          <w:rFonts w:ascii="TH SarabunPSK" w:hAnsi="TH SarabunPSK" w:cs="TH SarabunPSK" w:hint="cs"/>
          <w:sz w:val="32"/>
          <w:szCs w:val="32"/>
          <w:cs/>
        </w:rPr>
        <w:t>.</w:t>
      </w:r>
      <w:r w:rsidR="007E162F">
        <w:rPr>
          <w:rFonts w:ascii="TH SarabunPSK" w:hAnsi="TH SarabunPSK" w:cs="TH SarabunPSK"/>
          <w:sz w:val="32"/>
          <w:szCs w:val="32"/>
          <w:cs/>
        </w:rPr>
        <w:t>…</w:t>
      </w:r>
      <w:r w:rsidR="00AB5EEF">
        <w:rPr>
          <w:rFonts w:ascii="TH SarabunPSK" w:hAnsi="TH SarabunPSK" w:cs="TH SarabunPSK"/>
          <w:sz w:val="32"/>
          <w:szCs w:val="32"/>
          <w:cs/>
        </w:rPr>
        <w:t>….</w:t>
      </w:r>
      <w:r w:rsidR="007E162F">
        <w:rPr>
          <w:rFonts w:ascii="TH SarabunPSK" w:hAnsi="TH SarabunPSK" w:cs="TH SarabunPSK"/>
          <w:sz w:val="32"/>
          <w:szCs w:val="32"/>
          <w:cs/>
        </w:rPr>
        <w:t>…</w:t>
      </w:r>
    </w:p>
    <w:p w:rsidR="008D6A26" w:rsidRPr="007E162F" w:rsidRDefault="008D6A26" w:rsidP="00BE512E">
      <w:pPr>
        <w:numPr>
          <w:ilvl w:val="0"/>
          <w:numId w:val="2"/>
        </w:numPr>
        <w:spacing w:after="160"/>
        <w:ind w:left="714" w:hanging="357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>ชื่อผู้ประดิษฐ์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/หัวหน้าโครงการ…………………………......…………………………………..…………………</w:t>
      </w:r>
      <w:r w:rsidR="002F2E96" w:rsidRPr="007E162F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….</w:t>
      </w:r>
      <w:r w:rsidR="00BE512E">
        <w:rPr>
          <w:rFonts w:ascii="TH SarabunPSK" w:hAnsi="TH SarabunPSK" w:cs="TH SarabunPSK" w:hint="cs"/>
          <w:sz w:val="32"/>
          <w:szCs w:val="32"/>
          <w:cs/>
        </w:rPr>
        <w:t>.....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..</w:t>
      </w:r>
      <w:r w:rsidR="007E162F">
        <w:rPr>
          <w:rFonts w:ascii="TH SarabunPSK" w:hAnsi="TH SarabunPSK" w:cs="TH SarabunPSK"/>
          <w:sz w:val="32"/>
          <w:szCs w:val="32"/>
          <w:cs/>
        </w:rPr>
        <w:t>..</w:t>
      </w:r>
      <w:r w:rsidR="00BE512E">
        <w:rPr>
          <w:rFonts w:ascii="TH SarabunPSK" w:hAnsi="TH SarabunPSK" w:cs="TH SarabunPSK" w:hint="cs"/>
          <w:sz w:val="32"/>
          <w:szCs w:val="32"/>
          <w:cs/>
        </w:rPr>
        <w:t>..</w:t>
      </w:r>
      <w:r w:rsidR="007E162F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3D471C" w:rsidRDefault="002421BB" w:rsidP="00BE512E">
      <w:pPr>
        <w:numPr>
          <w:ilvl w:val="0"/>
          <w:numId w:val="2"/>
        </w:numPr>
        <w:spacing w:after="160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</w:rPr>
        <w:tab/>
      </w:r>
      <w:r w:rsidR="003D471C" w:rsidRPr="007E162F">
        <w:rPr>
          <w:rFonts w:ascii="TH SarabunPSK" w:hAnsi="TH SarabunPSK" w:cs="TH SarabunPSK"/>
          <w:sz w:val="32"/>
          <w:szCs w:val="32"/>
          <w:cs/>
        </w:rPr>
        <w:t xml:space="preserve">ข้าพเจ้าขอยืนยันและมีความประสงค์จะขอยื่นจดทะเบียน    </w:t>
      </w:r>
      <w:r w:rsidR="00AB5EEF">
        <w:rPr>
          <w:rFonts w:ascii="TH SarabunPSK" w:hAnsi="TH SarabunPSK" w:cs="TH SarabunPSK"/>
          <w:sz w:val="32"/>
          <w:szCs w:val="32"/>
        </w:rPr>
        <w:sym w:font="Wingdings 2" w:char="F0A3"/>
      </w:r>
      <w:r w:rsidR="003D471C" w:rsidRPr="007E162F">
        <w:rPr>
          <w:rFonts w:ascii="TH SarabunPSK" w:hAnsi="TH SarabunPSK" w:cs="TH SarabunPSK"/>
          <w:sz w:val="32"/>
          <w:szCs w:val="32"/>
          <w:cs/>
        </w:rPr>
        <w:t xml:space="preserve"> สิทธิบัตรการประดิษฐ์   </w:t>
      </w:r>
      <w:r w:rsidR="00AB5EEF">
        <w:rPr>
          <w:rFonts w:ascii="TH SarabunPSK" w:hAnsi="TH SarabunPSK" w:cs="TH SarabunPSK"/>
          <w:sz w:val="32"/>
          <w:szCs w:val="32"/>
        </w:rPr>
        <w:sym w:font="Wingdings 2" w:char="F0A3"/>
      </w:r>
      <w:r w:rsidR="003D471C" w:rsidRPr="007E162F">
        <w:rPr>
          <w:rFonts w:ascii="TH SarabunPSK" w:hAnsi="TH SarabunPSK" w:cs="TH SarabunPSK"/>
          <w:sz w:val="32"/>
          <w:szCs w:val="32"/>
          <w:cs/>
        </w:rPr>
        <w:t xml:space="preserve"> อนุสิทธิบัตร</w:t>
      </w:r>
    </w:p>
    <w:p w:rsidR="00BE512E" w:rsidRDefault="003D471C" w:rsidP="00FC32ED">
      <w:pPr>
        <w:spacing w:after="160"/>
        <w:ind w:left="7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โดยข้าพเจ้าได้รับทราบข้อมูลจากเจ้าหน้าที่</w:t>
      </w:r>
      <w:r w:rsidR="00755C6D" w:rsidRPr="007E162F">
        <w:rPr>
          <w:rFonts w:ascii="TH SarabunPSK" w:hAnsi="TH SarabunPSK" w:cs="TH SarabunPSK"/>
          <w:sz w:val="32"/>
          <w:szCs w:val="32"/>
          <w:cs/>
        </w:rPr>
        <w:t>ศูนย์ทรัพย์สินทางปัญญา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 xml:space="preserve">แล้วว่า </w:t>
      </w:r>
      <w:r w:rsidRPr="002F06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="002421BB" w:rsidRPr="002F06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</w:t>
      </w:r>
      <w:r w:rsidR="00F02DF9" w:rsidRPr="002F06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ที่ไม่มีขั้นการประดิษฐ์ที่สูงขึ้น </w:t>
      </w:r>
      <w:r w:rsidRPr="002F06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จะไม่ผ่านการพิจารณาในการรับจดทะเบียนสิทธิบัตรการประดิษฐ์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2421BB" w:rsidRPr="007E162F" w:rsidRDefault="0071238D" w:rsidP="002421B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>ลงนาม................</w:t>
      </w:r>
      <w:r w:rsidR="00E57E73" w:rsidRPr="007E162F">
        <w:rPr>
          <w:rFonts w:ascii="TH SarabunPSK" w:hAnsi="TH SarabunPSK" w:cs="TH SarabunPSK"/>
          <w:sz w:val="32"/>
          <w:szCs w:val="32"/>
          <w:cs/>
        </w:rPr>
        <w:t>...</w:t>
      </w:r>
      <w:r w:rsidR="002413CF">
        <w:rPr>
          <w:rFonts w:ascii="TH SarabunPSK" w:hAnsi="TH SarabunPSK" w:cs="TH SarabunPSK"/>
          <w:sz w:val="32"/>
          <w:szCs w:val="32"/>
          <w:cs/>
        </w:rPr>
        <w:t>...</w:t>
      </w:r>
      <w:r w:rsidR="00E57E73" w:rsidRPr="007E162F">
        <w:rPr>
          <w:rFonts w:ascii="TH SarabunPSK" w:hAnsi="TH SarabunPSK" w:cs="TH SarabunPSK"/>
          <w:sz w:val="32"/>
          <w:szCs w:val="32"/>
          <w:cs/>
        </w:rPr>
        <w:t>..</w:t>
      </w:r>
      <w:r w:rsidRPr="007E162F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ผู้ประดิษฐ์/</w:t>
      </w:r>
      <w:r w:rsidRPr="007E162F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2421BB" w:rsidRPr="007E162F" w:rsidRDefault="002421BB" w:rsidP="00BE512E">
      <w:pPr>
        <w:spacing w:before="120" w:after="120"/>
        <w:ind w:left="720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E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1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(....</w:t>
      </w:r>
      <w:r w:rsidR="00E57E73" w:rsidRPr="007E162F">
        <w:rPr>
          <w:rFonts w:ascii="TH SarabunPSK" w:hAnsi="TH SarabunPSK" w:cs="TH SarabunPSK"/>
          <w:sz w:val="32"/>
          <w:szCs w:val="32"/>
          <w:cs/>
        </w:rPr>
        <w:t>.........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............</w:t>
      </w:r>
      <w:r w:rsidR="00E57E73" w:rsidRPr="007E162F">
        <w:rPr>
          <w:rFonts w:ascii="TH SarabunPSK" w:hAnsi="TH SarabunPSK" w:cs="TH SarabunPSK"/>
          <w:sz w:val="32"/>
          <w:szCs w:val="32"/>
          <w:cs/>
        </w:rPr>
        <w:t>...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..........................................)</w:t>
      </w:r>
    </w:p>
    <w:p w:rsidR="00537024" w:rsidRPr="007E162F" w:rsidRDefault="002421BB" w:rsidP="002421BB">
      <w:pPr>
        <w:ind w:left="720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="00CB2362" w:rsidRPr="007E162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</w:t>
      </w:r>
      <w:r w:rsidRPr="007E162F">
        <w:rPr>
          <w:rFonts w:ascii="TH SarabunPSK" w:hAnsi="TH SarabunPSK" w:cs="TH SarabunPSK"/>
          <w:sz w:val="32"/>
          <w:szCs w:val="32"/>
          <w:cs/>
        </w:rPr>
        <w:t>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....../.</w:t>
      </w:r>
      <w:r w:rsidRPr="007E162F">
        <w:rPr>
          <w:rFonts w:ascii="TH SarabunPSK" w:hAnsi="TH SarabunPSK" w:cs="TH SarabunPSK"/>
          <w:sz w:val="32"/>
          <w:szCs w:val="32"/>
          <w:cs/>
        </w:rPr>
        <w:t>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......./..</w:t>
      </w:r>
      <w:r w:rsidRPr="007E162F">
        <w:rPr>
          <w:rFonts w:ascii="TH SarabunPSK" w:hAnsi="TH SarabunPSK" w:cs="TH SarabunPSK"/>
          <w:sz w:val="32"/>
          <w:szCs w:val="32"/>
          <w:cs/>
        </w:rPr>
        <w:t>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</w:t>
      </w:r>
      <w:r w:rsidR="003D471C">
        <w:rPr>
          <w:rFonts w:ascii="TH SarabunPSK" w:hAnsi="TH SarabunPSK" w:cs="TH SarabunPSK"/>
          <w:sz w:val="32"/>
          <w:szCs w:val="32"/>
        </w:rPr>
        <w:tab/>
      </w:r>
      <w:r w:rsidR="003D47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162F">
        <w:rPr>
          <w:rFonts w:ascii="TH SarabunPSK" w:hAnsi="TH SarabunPSK" w:cs="TH SarabunPSK"/>
          <w:sz w:val="32"/>
          <w:szCs w:val="32"/>
        </w:rPr>
        <w:tab/>
      </w:r>
    </w:p>
    <w:p w:rsidR="00BE512E" w:rsidRDefault="00BE512E" w:rsidP="00BE512E">
      <w:pPr>
        <w:pStyle w:val="ListParagraph"/>
        <w:spacing w:before="288" w:after="480" w:line="276" w:lineRule="auto"/>
        <w:ind w:left="360"/>
        <w:outlineLvl w:val="2"/>
        <w:rPr>
          <w:rFonts w:ascii="TH SarabunPSK" w:hAnsi="TH SarabunPSK" w:cs="TH SarabunPSK"/>
          <w:b/>
          <w:bCs/>
          <w:i/>
          <w:iCs/>
          <w:color w:val="auto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41EC1" wp14:editId="722CC174">
                <wp:simplePos x="0" y="0"/>
                <wp:positionH relativeFrom="column">
                  <wp:posOffset>180707</wp:posOffset>
                </wp:positionH>
                <wp:positionV relativeFrom="paragraph">
                  <wp:posOffset>245745</wp:posOffset>
                </wp:positionV>
                <wp:extent cx="67665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261AD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9.35pt" to="54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" strokecolor="black [3213]"/>
            </w:pict>
          </mc:Fallback>
        </mc:AlternateContent>
      </w:r>
    </w:p>
    <w:p w:rsidR="00BE512E" w:rsidRPr="00E81F6A" w:rsidRDefault="00BE512E" w:rsidP="00BE512E">
      <w:pPr>
        <w:pStyle w:val="ListParagraph"/>
        <w:spacing w:before="288" w:after="480" w:line="276" w:lineRule="auto"/>
        <w:ind w:left="360"/>
        <w:outlineLvl w:val="2"/>
        <w:rPr>
          <w:rFonts w:ascii="TH SarabunPSK" w:hAnsi="TH SarabunPSK" w:cs="TH SarabunPSK"/>
          <w:b/>
          <w:bCs/>
          <w:i/>
          <w:iCs/>
          <w:color w:val="auto"/>
          <w:sz w:val="26"/>
          <w:szCs w:val="26"/>
        </w:rPr>
      </w:pPr>
      <w:r w:rsidRPr="00E81F6A">
        <w:rPr>
          <w:rFonts w:ascii="TH SarabunPSK" w:hAnsi="TH SarabunPSK" w:cs="TH SarabunPSK"/>
          <w:b/>
          <w:bCs/>
          <w:i/>
          <w:iCs/>
          <w:color w:val="auto"/>
          <w:sz w:val="26"/>
          <w:szCs w:val="26"/>
          <w:cs/>
        </w:rPr>
        <w:t xml:space="preserve">หมายเหตุ: </w:t>
      </w:r>
      <w:r w:rsidRPr="00E81F6A">
        <w:rPr>
          <w:rFonts w:ascii="TH SarabunPSK" w:hAnsi="TH SarabunPSK" w:cs="TH SarabunPSK"/>
          <w:i/>
          <w:iCs/>
          <w:color w:val="auto"/>
          <w:sz w:val="26"/>
          <w:szCs w:val="26"/>
          <w:cs/>
        </w:rPr>
        <w:t>เงื่อนไขในการขอรับสิทธิบัตรการประดิษฐ์/อนุสิทธิบัตร</w:t>
      </w:r>
    </w:p>
    <w:p w:rsidR="00BE512E" w:rsidRPr="002F0649" w:rsidRDefault="00BE512E" w:rsidP="002F0649">
      <w:pPr>
        <w:pStyle w:val="ListParagraph"/>
        <w:ind w:left="180"/>
        <w:outlineLvl w:val="2"/>
        <w:rPr>
          <w:rFonts w:ascii="TH SarabunPSK" w:hAnsi="TH SarabunPSK" w:cs="TH SarabunPSK"/>
          <w:sz w:val="26"/>
          <w:szCs w:val="26"/>
        </w:rPr>
      </w:pPr>
      <w:r w:rsidRPr="00E81F6A">
        <w:rPr>
          <w:rFonts w:ascii="TH SarabunPSK" w:hAnsi="TH SarabunPSK" w:cs="TH SarabunPSK"/>
          <w:sz w:val="26"/>
          <w:szCs w:val="26"/>
        </w:rPr>
        <w:sym w:font="Wingdings" w:char="F09F"/>
      </w:r>
      <w:r w:rsidRPr="00E81F6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F0649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เงื่อนไขในการขอรับสิทธิบัตรการประดิษฐ์</w:t>
      </w:r>
      <w:r w:rsidRPr="002F0649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F0649">
        <w:rPr>
          <w:rFonts w:ascii="TH SarabunPSK" w:hAnsi="TH SarabunPSK" w:cs="TH SarabunPSK"/>
          <w:sz w:val="26"/>
          <w:szCs w:val="26"/>
          <w:cs/>
        </w:rPr>
        <w:t xml:space="preserve">ประกอบด้วย </w:t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>
        <w:rPr>
          <w:rFonts w:ascii="TH SarabunPSK" w:hAnsi="TH SarabunPSK" w:cs="TH SarabunPSK"/>
          <w:sz w:val="26"/>
          <w:szCs w:val="26"/>
          <w:cs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sym w:font="Wingdings" w:char="F09F"/>
      </w:r>
      <w:r w:rsidR="002F0649" w:rsidRPr="002F0649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F0649" w:rsidRPr="002F0649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เงื่อนไขในการ</w:t>
      </w:r>
      <w:r w:rsidR="002F0649" w:rsidRPr="002F0649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ขอ</w:t>
      </w:r>
      <w:r w:rsidR="002F0649" w:rsidRPr="002F0649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รับอนุสิทธิบัตร</w:t>
      </w:r>
      <w:r w:rsidR="002F0649" w:rsidRPr="002F0649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F0649" w:rsidRPr="002F0649">
        <w:rPr>
          <w:rFonts w:ascii="TH SarabunPSK" w:hAnsi="TH SarabunPSK" w:cs="TH SarabunPSK"/>
          <w:sz w:val="26"/>
          <w:szCs w:val="26"/>
          <w:cs/>
        </w:rPr>
        <w:t xml:space="preserve">ประกอบด้วย </w:t>
      </w:r>
    </w:p>
    <w:p w:rsidR="00BE512E" w:rsidRPr="002F0649" w:rsidRDefault="00BE512E" w:rsidP="002F0649">
      <w:pPr>
        <w:pStyle w:val="ListParagraph"/>
        <w:ind w:left="450"/>
        <w:jc w:val="thaiDistribute"/>
        <w:outlineLvl w:val="2"/>
        <w:rPr>
          <w:rFonts w:ascii="TH SarabunPSK" w:hAnsi="TH SarabunPSK" w:cs="TH SarabunPSK"/>
          <w:sz w:val="26"/>
          <w:szCs w:val="26"/>
        </w:rPr>
      </w:pPr>
      <w:r w:rsidRPr="002F0649">
        <w:rPr>
          <w:rFonts w:ascii="TH SarabunPSK" w:hAnsi="TH SarabunPSK" w:cs="TH SarabunPSK"/>
          <w:sz w:val="26"/>
          <w:szCs w:val="26"/>
          <w:cs/>
        </w:rPr>
        <w:tab/>
      </w:r>
      <w:r w:rsidRPr="002F0649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2F0649">
        <w:rPr>
          <w:rFonts w:ascii="TH SarabunPSK" w:hAnsi="TH SarabunPSK" w:cs="TH SarabunPSK"/>
          <w:sz w:val="26"/>
          <w:szCs w:val="26"/>
        </w:rPr>
        <w:t>1</w:t>
      </w:r>
      <w:r w:rsidRPr="002F0649">
        <w:rPr>
          <w:rFonts w:ascii="TH SarabunPSK" w:hAnsi="TH SarabunPSK" w:cs="TH SarabunPSK"/>
          <w:sz w:val="26"/>
          <w:szCs w:val="26"/>
          <w:cs/>
        </w:rPr>
        <w:t xml:space="preserve">) เป็นการประดิษฐ์ขึ้นใหม่ </w:t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  <w:cs/>
        </w:rPr>
        <w:t xml:space="preserve">(1) เป็นการประดิษฐ์ขึ้นใหม่ และ </w:t>
      </w:r>
    </w:p>
    <w:p w:rsidR="00BE512E" w:rsidRPr="002F0649" w:rsidRDefault="00BE512E" w:rsidP="00BE512E">
      <w:pPr>
        <w:pStyle w:val="ListParagraph"/>
        <w:spacing w:before="288" w:after="288" w:line="276" w:lineRule="auto"/>
        <w:ind w:left="502"/>
        <w:jc w:val="thaiDistribute"/>
        <w:outlineLvl w:val="2"/>
        <w:rPr>
          <w:rFonts w:ascii="TH SarabunPSK" w:hAnsi="TH SarabunPSK" w:cs="TH SarabunPSK"/>
          <w:sz w:val="26"/>
          <w:szCs w:val="26"/>
        </w:rPr>
      </w:pPr>
      <w:r w:rsidRPr="002F0649">
        <w:rPr>
          <w:rFonts w:ascii="TH SarabunPSK" w:hAnsi="TH SarabunPSK" w:cs="TH SarabunPSK"/>
          <w:sz w:val="26"/>
          <w:szCs w:val="26"/>
          <w:cs/>
        </w:rPr>
        <w:tab/>
      </w:r>
      <w:r w:rsidRPr="002F0649">
        <w:rPr>
          <w:rFonts w:ascii="TH SarabunPSK" w:hAnsi="TH SarabunPSK" w:cs="TH SarabunPSK"/>
          <w:sz w:val="26"/>
          <w:szCs w:val="26"/>
          <w:cs/>
        </w:rPr>
        <w:tab/>
        <w:t xml:space="preserve">(2) เป็นการประดิษฐ์ที่มีขั้นการประดิษฐ์สูงขึ้น และ </w:t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>
        <w:rPr>
          <w:rFonts w:ascii="TH SarabunPSK" w:hAnsi="TH SarabunPSK" w:cs="TH SarabunPSK"/>
          <w:sz w:val="26"/>
          <w:szCs w:val="26"/>
          <w:cs/>
        </w:rPr>
        <w:tab/>
      </w:r>
      <w:r w:rsidR="002F0649" w:rsidRPr="002F0649">
        <w:rPr>
          <w:rFonts w:ascii="TH SarabunPSK" w:hAnsi="TH SarabunPSK" w:cs="TH SarabunPSK"/>
          <w:sz w:val="26"/>
          <w:szCs w:val="26"/>
          <w:cs/>
        </w:rPr>
        <w:t>(</w:t>
      </w:r>
      <w:r w:rsidR="002F0649" w:rsidRPr="002F0649">
        <w:rPr>
          <w:rFonts w:ascii="TH SarabunPSK" w:hAnsi="TH SarabunPSK" w:cs="TH SarabunPSK" w:hint="cs"/>
          <w:sz w:val="26"/>
          <w:szCs w:val="26"/>
          <w:cs/>
        </w:rPr>
        <w:t>2</w:t>
      </w:r>
      <w:r w:rsidR="002F0649" w:rsidRPr="002F0649">
        <w:rPr>
          <w:rFonts w:ascii="TH SarabunPSK" w:hAnsi="TH SarabunPSK" w:cs="TH SarabunPSK"/>
          <w:sz w:val="26"/>
          <w:szCs w:val="26"/>
          <w:cs/>
        </w:rPr>
        <w:t>) เป็นการประดิษฐ์ที่สามารถประยุกต์ในทางอุตสาหกรรม</w:t>
      </w:r>
    </w:p>
    <w:p w:rsidR="00BE512E" w:rsidRPr="002F0649" w:rsidRDefault="00BE512E" w:rsidP="00BE512E">
      <w:pPr>
        <w:pStyle w:val="ListParagraph"/>
        <w:spacing w:before="288" w:after="288" w:line="276" w:lineRule="auto"/>
        <w:ind w:left="502"/>
        <w:jc w:val="thaiDistribute"/>
        <w:outlineLvl w:val="2"/>
        <w:rPr>
          <w:rFonts w:ascii="TH SarabunPSK" w:hAnsi="TH SarabunPSK" w:cs="TH SarabunPSK"/>
          <w:sz w:val="26"/>
          <w:szCs w:val="26"/>
        </w:rPr>
      </w:pPr>
      <w:r w:rsidRPr="002F0649">
        <w:rPr>
          <w:rFonts w:ascii="TH SarabunPSK" w:hAnsi="TH SarabunPSK" w:cs="TH SarabunPSK"/>
          <w:sz w:val="26"/>
          <w:szCs w:val="26"/>
          <w:cs/>
        </w:rPr>
        <w:tab/>
      </w:r>
      <w:r w:rsidRPr="002F0649">
        <w:rPr>
          <w:rFonts w:ascii="TH SarabunPSK" w:hAnsi="TH SarabunPSK" w:cs="TH SarabunPSK"/>
          <w:sz w:val="26"/>
          <w:szCs w:val="26"/>
          <w:cs/>
        </w:rPr>
        <w:tab/>
        <w:t>(3) เป็นการประดิษฐ์ที่สามารถประยุกต์ในทางอุตสาหกรรม</w:t>
      </w:r>
    </w:p>
    <w:p w:rsidR="00BE512E" w:rsidRPr="00E81F6A" w:rsidRDefault="00BE512E" w:rsidP="00BE512E">
      <w:pPr>
        <w:pStyle w:val="ListParagraph"/>
        <w:spacing w:before="240" w:line="276" w:lineRule="auto"/>
        <w:ind w:left="502"/>
        <w:jc w:val="thaiDistribute"/>
        <w:rPr>
          <w:rFonts w:ascii="TH SarabunPSK" w:hAnsi="TH SarabunPSK" w:cs="TH SarabunPSK"/>
          <w:kern w:val="2"/>
          <w:sz w:val="26"/>
          <w:szCs w:val="26"/>
        </w:rPr>
      </w:pPr>
      <w:r w:rsidRPr="00E81F6A">
        <w:rPr>
          <w:rFonts w:ascii="TH SarabunPSK" w:hAnsi="TH SarabunPSK" w:cs="TH SarabunPSK"/>
          <w:color w:val="0000FF"/>
          <w:kern w:val="0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b/>
          <w:bCs/>
          <w:color w:val="auto"/>
          <w:kern w:val="0"/>
          <w:sz w:val="26"/>
          <w:szCs w:val="26"/>
        </w:rPr>
        <w:sym w:font="Wingdings" w:char="F09F"/>
      </w:r>
      <w:r w:rsidRPr="00E81F6A">
        <w:rPr>
          <w:rFonts w:ascii="TH SarabunPSK" w:hAnsi="TH SarabunPSK" w:cs="TH SarabunPSK" w:hint="cs"/>
          <w:b/>
          <w:bCs/>
          <w:color w:val="auto"/>
          <w:kern w:val="0"/>
          <w:sz w:val="26"/>
          <w:szCs w:val="26"/>
          <w:cs/>
        </w:rPr>
        <w:t xml:space="preserve"> </w:t>
      </w:r>
      <w:r w:rsidRPr="00E81F6A">
        <w:rPr>
          <w:rFonts w:ascii="TH SarabunPSK" w:hAnsi="TH SarabunPSK" w:cs="TH SarabunPSK"/>
          <w:b/>
          <w:bCs/>
          <w:i/>
          <w:iCs/>
          <w:color w:val="auto"/>
          <w:kern w:val="0"/>
          <w:sz w:val="26"/>
          <w:szCs w:val="26"/>
          <w:u w:val="single"/>
          <w:cs/>
        </w:rPr>
        <w:t>การประดิษฐ์ที่มีขั้นการประดิษฐ์ที่สูงขึ้น</w:t>
      </w:r>
      <w:r w:rsidRPr="00E81F6A">
        <w:rPr>
          <w:rFonts w:ascii="TH SarabunPSK" w:hAnsi="TH SarabunPSK" w:cs="TH SarabunPSK"/>
          <w:color w:val="auto"/>
          <w:kern w:val="0"/>
          <w:sz w:val="26"/>
          <w:szCs w:val="26"/>
          <w:cs/>
        </w:rPr>
        <w:t xml:space="preserve">  </w:t>
      </w:r>
      <w:r w:rsidRPr="00E81F6A">
        <w:rPr>
          <w:rFonts w:ascii="TH SarabunPSK" w:hAnsi="TH SarabunPSK" w:cs="TH SarabunPSK"/>
          <w:kern w:val="0"/>
          <w:sz w:val="26"/>
          <w:szCs w:val="26"/>
          <w:cs/>
        </w:rPr>
        <w:t>คือ ไม่เป็นสิ่งการ</w:t>
      </w:r>
      <w:r w:rsidRPr="00E81F6A">
        <w:rPr>
          <w:rFonts w:ascii="TH SarabunPSK" w:hAnsi="TH SarabunPSK" w:cs="TH SarabunPSK" w:hint="cs"/>
          <w:kern w:val="0"/>
          <w:sz w:val="26"/>
          <w:szCs w:val="26"/>
          <w:cs/>
        </w:rPr>
        <w:t>ป</w:t>
      </w:r>
      <w:r w:rsidRPr="00E81F6A">
        <w:rPr>
          <w:rFonts w:ascii="TH SarabunPSK" w:hAnsi="TH SarabunPSK" w:cs="TH SarabunPSK"/>
          <w:kern w:val="0"/>
          <w:sz w:val="26"/>
          <w:szCs w:val="26"/>
          <w:cs/>
        </w:rPr>
        <w:t xml:space="preserve">ระดิษฐ์ที่สามารถทำได้ง่าย โดยผู้มีความรู้ในระดับธรรมดา 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คำนิยามดังกล่าว การประดิษฐ์ที่กฎหมายคุ้มครองจะต้องไม่ใช่ผลิตภัณฑ์หรือกรรมวิธีที่สามารถคิดหรือทำได้โดยง่าย โดยผู้ที่มีความรู้พื้นฐานทั่วไปในเรื่องนั้น โดยเฉพาะสิ่งที่ทำขึ้นโดยไม่ได้ใช้ความสามารถในเชิงประดิษฐ์คิดค้นหากแต่ใช้ทักษะของช่างฝีมือเท่านั้น เช่น การติดล้อที่ขาเก้าอี้เพื่อให้เลื่อนไปมาได้ หรือการใช้แก๊สแทนน้ำมันในรถยนต์ เป็นต้น การที่กฎหมายกำหนดให้การประดิษฐ์ที่ขอรับสิทธิบัตรได้มีลักษณะดังกล่าว ก็เพื่อที่จะให้ความคุ้มครองเฉพาะแก่ผู้ประดิษฐ์ที่มีส่วนในการพัฒนาการประดิษฐ์นั้นไปอีกก้าวหนึ่ง มิใช่ย่ำอยู่กับที่หรือถอยหลังกลับไป</w:t>
      </w:r>
    </w:p>
    <w:p w:rsidR="00BE512E" w:rsidRPr="00E81F6A" w:rsidRDefault="00BE512E" w:rsidP="00BE512E">
      <w:pPr>
        <w:spacing w:line="276" w:lineRule="auto"/>
        <w:ind w:left="540"/>
        <w:jc w:val="thaiDistribute"/>
        <w:rPr>
          <w:rFonts w:ascii="TH SarabunPSK" w:hAnsi="TH SarabunPSK" w:cs="TH SarabunPSK"/>
          <w:kern w:val="2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Pr="00E81F6A">
        <w:rPr>
          <w:rFonts w:ascii="TH SarabunPSK" w:hAnsi="TH SarabunPSK" w:cs="TH SarabunPSK"/>
          <w:i/>
          <w:iCs/>
          <w:kern w:val="2"/>
          <w:sz w:val="26"/>
          <w:szCs w:val="26"/>
          <w:cs/>
        </w:rPr>
        <w:t>การวินิจฉัยขั้นการประดิษฐ์สูงขึ้นนั้น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 xml:space="preserve"> ข้อสำคัญมิได้อยู่ที่ว่าการประดิษฐ์มีลักษณะทางโครงสร้าง แตกต่างไปจากเดิมมากน้อยเพียงใด แต่ต้องพิจารณาว่าลักษณะการทำงาน และผลที่ได้รับ ว่าแตกต่างไปจากงานที่ปรากฏอยู่แล้วเพียงใด ดังนั้น แม้จะปรากฏว่า การประดิษฐ์ที่ขอรับสิทธิบัตรมีส่วนประกอบแตกต่างไปจากสิ่งที่มีอยู่แล้วเพียงเล็กน้อย แต่ถ้าผลที่ได้รับแตกต่างกันอย่างมากมาย ก็ถือได้ว่ามีขั้นการประดิษฐ์สูงขึ้น</w:t>
      </w:r>
    </w:p>
    <w:p w:rsidR="00BE512E" w:rsidRPr="00E81F6A" w:rsidRDefault="00BE512E" w:rsidP="00BE512E">
      <w:pPr>
        <w:widowControl w:val="0"/>
        <w:spacing w:line="276" w:lineRule="auto"/>
        <w:ind w:left="540"/>
        <w:jc w:val="both"/>
        <w:rPr>
          <w:rFonts w:ascii="TH SarabunPSK" w:hAnsi="TH SarabunPSK" w:cs="TH SarabunPSK"/>
          <w:kern w:val="2"/>
          <w:sz w:val="26"/>
          <w:szCs w:val="26"/>
          <w:cs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kern w:val="2"/>
          <w:sz w:val="26"/>
          <w:szCs w:val="26"/>
        </w:rPr>
        <w:sym w:font="Wingdings" w:char="F09F"/>
      </w:r>
      <w:r w:rsidRPr="00E81F6A">
        <w:rPr>
          <w:rFonts w:ascii="TH SarabunPSK" w:hAnsi="TH SarabunPSK" w:cs="TH SarabunPSK" w:hint="cs"/>
          <w:kern w:val="2"/>
          <w:sz w:val="26"/>
          <w:szCs w:val="26"/>
          <w:cs/>
        </w:rPr>
        <w:t xml:space="preserve"> </w:t>
      </w:r>
      <w:r w:rsidRPr="00E81F6A">
        <w:rPr>
          <w:rFonts w:ascii="TH SarabunPSK" w:hAnsi="TH SarabunPSK" w:cs="TH SarabunPSK"/>
          <w:b/>
          <w:bCs/>
          <w:i/>
          <w:iCs/>
          <w:kern w:val="2"/>
          <w:sz w:val="26"/>
          <w:szCs w:val="26"/>
          <w:cs/>
        </w:rPr>
        <w:t xml:space="preserve">ข้อเท็จจริงหรือพฤติการณ์บางอย่างที่แสดงว่าการประดิษฐ์มีขั้นการประดิษฐ์สูงขึ้น 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สรุปได้ดังนี้</w:t>
      </w:r>
    </w:p>
    <w:p w:rsidR="00BE512E" w:rsidRPr="00E81F6A" w:rsidRDefault="00BE512E" w:rsidP="00BE512E">
      <w:pPr>
        <w:pStyle w:val="ListParagraph"/>
        <w:numPr>
          <w:ilvl w:val="0"/>
          <w:numId w:val="10"/>
        </w:numPr>
        <w:tabs>
          <w:tab w:val="left" w:pos="540"/>
        </w:tabs>
        <w:spacing w:after="200" w:line="276" w:lineRule="auto"/>
        <w:ind w:left="540" w:firstLine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การประดิษฐ์ที่ทำให้เกิดผลแตกต่างไปจากเดิมโดยไม่เป็นที่คาดหวังมาก่อน (</w:t>
      </w:r>
      <w:r w:rsidRPr="00E81F6A">
        <w:rPr>
          <w:rFonts w:ascii="TH SarabunPSK" w:hAnsi="TH SarabunPSK" w:cs="TH SarabunPSK"/>
          <w:kern w:val="2"/>
          <w:sz w:val="26"/>
          <w:szCs w:val="26"/>
        </w:rPr>
        <w:t>new and unexpected results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)</w:t>
      </w:r>
      <w:r w:rsidR="002F0649">
        <w:rPr>
          <w:rFonts w:ascii="TH SarabunPSK" w:hAnsi="TH SarabunPSK" w:cs="TH SarabunPSK" w:hint="cs"/>
          <w:kern w:val="2"/>
          <w:sz w:val="26"/>
          <w:szCs w:val="26"/>
          <w:cs/>
        </w:rPr>
        <w:t xml:space="preserve">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>โดยเฉพาะด้านเคมี/เภสัช ให้พิจารณา ดังนี้</w:t>
      </w:r>
    </w:p>
    <w:p w:rsidR="00BE512E" w:rsidRPr="00E81F6A" w:rsidRDefault="00BE512E" w:rsidP="00BE512E">
      <w:pPr>
        <w:pStyle w:val="ListParagraph"/>
        <w:spacing w:after="200" w:line="276" w:lineRule="auto"/>
        <w:ind w:left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- ปริมาณผลิตภัณฑ์ให้ผลผลิตดีกว่า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- ผลิตภัณฑ์ที่ได้สุดท้ายให้ผลดี </w:t>
      </w:r>
    </w:p>
    <w:p w:rsidR="00BE512E" w:rsidRPr="00E81F6A" w:rsidRDefault="00BE512E" w:rsidP="00BE512E">
      <w:pPr>
        <w:pStyle w:val="ListParagraph"/>
        <w:spacing w:after="200" w:line="276" w:lineRule="auto"/>
        <w:ind w:left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- ผลิตภัณฑ์ที่เป็นอินเตอร์มี</w:t>
      </w:r>
      <w:proofErr w:type="spellStart"/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>เดียต</w:t>
      </w:r>
      <w:proofErr w:type="spellEnd"/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มีความเป็นพิษที่ต่ำกว่า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  <w:t>- การนำอินเตอร์มี</w:t>
      </w:r>
      <w:proofErr w:type="spellStart"/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>เดียต</w:t>
      </w:r>
      <w:proofErr w:type="spellEnd"/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และผลิตภัณฑ์สุดท้ายมาใช้ใหม่ </w:t>
      </w:r>
    </w:p>
    <w:p w:rsidR="00BE512E" w:rsidRPr="00E81F6A" w:rsidRDefault="00BE512E" w:rsidP="00BE512E">
      <w:pPr>
        <w:pStyle w:val="ListParagraph"/>
        <w:spacing w:after="200" w:line="276" w:lineRule="auto"/>
        <w:ind w:left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- บังเกิดผลในทางเภสัชใหม่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="002F0649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2F0649"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>- ลักษณะพิเศษทางเทคนิคที่คาดไม่ถึง</w:t>
      </w:r>
    </w:p>
    <w:p w:rsidR="00BE512E" w:rsidRPr="00E81F6A" w:rsidRDefault="00BE512E" w:rsidP="00BE512E">
      <w:pPr>
        <w:pStyle w:val="ListParagraph"/>
        <w:spacing w:after="200" w:line="276" w:lineRule="auto"/>
        <w:ind w:left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2F0649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</w:t>
      </w:r>
      <w:r w:rsidR="002F0649"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>- ทางเลือกของการรวมกันของสิ่งประดิษฐ์ที่เป็นไปไม่ได้อย่างคาดไม่ถึง</w:t>
      </w:r>
    </w:p>
    <w:p w:rsidR="00BE512E" w:rsidRPr="00E81F6A" w:rsidRDefault="00BE512E" w:rsidP="00BE512E">
      <w:pPr>
        <w:pStyle w:val="ListParagraph"/>
        <w:spacing w:after="200" w:line="276" w:lineRule="auto"/>
        <w:ind w:left="709" w:firstLine="551"/>
        <w:jc w:val="thaiDistribute"/>
        <w:rPr>
          <w:rFonts w:ascii="TH SarabunPSK" w:hAnsi="TH SarabunPSK" w:cs="TH SarabunPSK"/>
          <w:kern w:val="2"/>
          <w:sz w:val="26"/>
          <w:szCs w:val="26"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-  การประดิษฐ์ที่เป็นการแก้ไขปัญหาที่ไม่มีผู้ใดแก้ไขได้มาช้านาน (</w:t>
      </w:r>
      <w:r w:rsidRPr="00E81F6A">
        <w:rPr>
          <w:rFonts w:ascii="TH SarabunPSK" w:hAnsi="TH SarabunPSK" w:cs="TH SarabunPSK"/>
          <w:kern w:val="2"/>
          <w:sz w:val="26"/>
          <w:szCs w:val="26"/>
        </w:rPr>
        <w:t>long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-</w:t>
      </w:r>
      <w:r w:rsidRPr="00E81F6A">
        <w:rPr>
          <w:rFonts w:ascii="TH SarabunPSK" w:hAnsi="TH SarabunPSK" w:cs="TH SarabunPSK"/>
          <w:kern w:val="2"/>
          <w:sz w:val="26"/>
          <w:szCs w:val="26"/>
        </w:rPr>
        <w:t>existing problem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)</w:t>
      </w:r>
    </w:p>
    <w:p w:rsidR="00BE512E" w:rsidRPr="00E81F6A" w:rsidRDefault="00BE512E" w:rsidP="00BE512E">
      <w:pPr>
        <w:pStyle w:val="ListParagraph"/>
        <w:spacing w:after="200" w:line="276" w:lineRule="auto"/>
        <w:ind w:left="709" w:firstLine="551"/>
        <w:jc w:val="thaiDistribute"/>
        <w:rPr>
          <w:rFonts w:ascii="TH SarabunPSK" w:hAnsi="TH SarabunPSK" w:cs="TH SarabunPSK"/>
          <w:kern w:val="2"/>
          <w:sz w:val="26"/>
          <w:szCs w:val="26"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 xml:space="preserve">-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การวิจัยทางเทคนิคของวิทยาศาสตร์ หมายถึงได้มีการทดลองมากมายเพื่อที่จะค้นพบสารประกอบทางเคมีที่ให้ผลพิเศษเด่นชัด</w:t>
      </w:r>
    </w:p>
    <w:p w:rsidR="005D451F" w:rsidRPr="007E162F" w:rsidRDefault="00BE512E" w:rsidP="00BE512E">
      <w:pPr>
        <w:pStyle w:val="ListParagraph"/>
        <w:spacing w:after="200" w:line="276" w:lineRule="auto"/>
        <w:ind w:left="709" w:firstLine="5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- การประดิษฐ์นั้นประสบความสำเร็จในการค้า เช่น มีผู้นิยมใช้มาก รวมตลอดถึงการยอมรับของคู่แข่งขันในการค้า</w:t>
      </w:r>
    </w:p>
    <w:sectPr w:rsidR="005D451F" w:rsidRPr="007E162F" w:rsidSect="00BE512E">
      <w:headerReference w:type="default" r:id="rId9"/>
      <w:pgSz w:w="12240" w:h="15840"/>
      <w:pgMar w:top="450" w:right="720" w:bottom="5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1D" w:rsidRDefault="00D7511D">
      <w:r>
        <w:separator/>
      </w:r>
    </w:p>
  </w:endnote>
  <w:endnote w:type="continuationSeparator" w:id="0">
    <w:p w:rsidR="00D7511D" w:rsidRDefault="00D7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SL-Asadong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1D" w:rsidRDefault="00D7511D">
      <w:r>
        <w:separator/>
      </w:r>
    </w:p>
  </w:footnote>
  <w:footnote w:type="continuationSeparator" w:id="0">
    <w:p w:rsidR="00D7511D" w:rsidRDefault="00D75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B2" w:rsidRPr="007E162F" w:rsidRDefault="001B2AB2" w:rsidP="008F6587">
    <w:pPr>
      <w:pStyle w:val="Header"/>
      <w:jc w:val="right"/>
      <w:rPr>
        <w:rFonts w:ascii="TH SarabunPSK" w:hAnsi="TH SarabunPSK" w:cs="TH SarabunPSK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C57"/>
    <w:multiLevelType w:val="multilevel"/>
    <w:tmpl w:val="28688D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0000CC"/>
      </w:rPr>
    </w:lvl>
    <w:lvl w:ilvl="1">
      <w:start w:val="2"/>
      <w:numFmt w:val="decimal"/>
      <w:isLgl/>
      <w:lvlText w:val="%1.%2"/>
      <w:lvlJc w:val="left"/>
      <w:pPr>
        <w:ind w:left="671" w:hanging="46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8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7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94" w:hanging="1440"/>
      </w:pPr>
      <w:rPr>
        <w:rFonts w:hint="default"/>
        <w:b/>
      </w:rPr>
    </w:lvl>
  </w:abstractNum>
  <w:abstractNum w:abstractNumId="1">
    <w:nsid w:val="2740036D"/>
    <w:multiLevelType w:val="hybridMultilevel"/>
    <w:tmpl w:val="E66C4846"/>
    <w:lvl w:ilvl="0" w:tplc="D94E01B2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4"/>
        <w:szCs w:val="24"/>
      </w:rPr>
    </w:lvl>
    <w:lvl w:ilvl="1" w:tplc="D94E01B2">
      <w:numFmt w:val="bullet"/>
      <w:lvlText w:val="-"/>
      <w:lvlJc w:val="left"/>
      <w:pPr>
        <w:ind w:left="2062" w:hanging="360"/>
      </w:pPr>
      <w:rPr>
        <w:rFonts w:ascii="Angsana New" w:eastAsiaTheme="minorHAnsi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500D2"/>
    <w:multiLevelType w:val="hybridMultilevel"/>
    <w:tmpl w:val="310A96F4"/>
    <w:lvl w:ilvl="0" w:tplc="E878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66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A8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2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04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24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E4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EF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0C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50D9F"/>
    <w:multiLevelType w:val="multilevel"/>
    <w:tmpl w:val="7C8440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3EAF0FAD"/>
    <w:multiLevelType w:val="hybridMultilevel"/>
    <w:tmpl w:val="F92E17F0"/>
    <w:lvl w:ilvl="0" w:tplc="D4B47E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30FD1"/>
    <w:multiLevelType w:val="hybridMultilevel"/>
    <w:tmpl w:val="CC823346"/>
    <w:lvl w:ilvl="0" w:tplc="D4B47E9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446269"/>
    <w:multiLevelType w:val="hybridMultilevel"/>
    <w:tmpl w:val="6158D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676AAC"/>
    <w:multiLevelType w:val="hybridMultilevel"/>
    <w:tmpl w:val="2DAC99E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79994799"/>
    <w:multiLevelType w:val="hybridMultilevel"/>
    <w:tmpl w:val="E0FE209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B9847AA"/>
    <w:multiLevelType w:val="hybridMultilevel"/>
    <w:tmpl w:val="EF16CF24"/>
    <w:lvl w:ilvl="0" w:tplc="0C2C32BE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LE0NDAyNDI3MzJX0lEKTi0uzszPAykwrAUAD8B2ZiwAAAA="/>
  </w:docVars>
  <w:rsids>
    <w:rsidRoot w:val="002231B6"/>
    <w:rsid w:val="00000C90"/>
    <w:rsid w:val="0000703C"/>
    <w:rsid w:val="000151EA"/>
    <w:rsid w:val="000276B4"/>
    <w:rsid w:val="0005141A"/>
    <w:rsid w:val="00051E80"/>
    <w:rsid w:val="00066F78"/>
    <w:rsid w:val="000910E2"/>
    <w:rsid w:val="000926E5"/>
    <w:rsid w:val="000968B1"/>
    <w:rsid w:val="000A716B"/>
    <w:rsid w:val="000D15F2"/>
    <w:rsid w:val="001024EF"/>
    <w:rsid w:val="0014207A"/>
    <w:rsid w:val="00153C2F"/>
    <w:rsid w:val="00182CA7"/>
    <w:rsid w:val="0019793E"/>
    <w:rsid w:val="001A3929"/>
    <w:rsid w:val="001A71AA"/>
    <w:rsid w:val="001B1E55"/>
    <w:rsid w:val="001B2AB2"/>
    <w:rsid w:val="001D1A51"/>
    <w:rsid w:val="001D225A"/>
    <w:rsid w:val="001D35AA"/>
    <w:rsid w:val="001E26FB"/>
    <w:rsid w:val="002231B6"/>
    <w:rsid w:val="002413CF"/>
    <w:rsid w:val="002421BB"/>
    <w:rsid w:val="00274EB5"/>
    <w:rsid w:val="002806CE"/>
    <w:rsid w:val="0028187F"/>
    <w:rsid w:val="002870BF"/>
    <w:rsid w:val="00291291"/>
    <w:rsid w:val="002A03DC"/>
    <w:rsid w:val="002F0649"/>
    <w:rsid w:val="002F2E96"/>
    <w:rsid w:val="00317DF8"/>
    <w:rsid w:val="00325688"/>
    <w:rsid w:val="003432A4"/>
    <w:rsid w:val="00346113"/>
    <w:rsid w:val="0034611E"/>
    <w:rsid w:val="00363809"/>
    <w:rsid w:val="00382B6D"/>
    <w:rsid w:val="00394369"/>
    <w:rsid w:val="003B1F93"/>
    <w:rsid w:val="003D471C"/>
    <w:rsid w:val="003D772E"/>
    <w:rsid w:val="003F439A"/>
    <w:rsid w:val="00432866"/>
    <w:rsid w:val="004435A5"/>
    <w:rsid w:val="00445D63"/>
    <w:rsid w:val="004460D2"/>
    <w:rsid w:val="004470A6"/>
    <w:rsid w:val="00462A0D"/>
    <w:rsid w:val="00480B88"/>
    <w:rsid w:val="004B3212"/>
    <w:rsid w:val="004B3652"/>
    <w:rsid w:val="004C77D3"/>
    <w:rsid w:val="004D3531"/>
    <w:rsid w:val="004D6098"/>
    <w:rsid w:val="004D71C4"/>
    <w:rsid w:val="004E67A2"/>
    <w:rsid w:val="004F72EB"/>
    <w:rsid w:val="00503F5A"/>
    <w:rsid w:val="00504F57"/>
    <w:rsid w:val="00505B07"/>
    <w:rsid w:val="005069BB"/>
    <w:rsid w:val="005124D0"/>
    <w:rsid w:val="00517433"/>
    <w:rsid w:val="0053115D"/>
    <w:rsid w:val="00535CA8"/>
    <w:rsid w:val="00537024"/>
    <w:rsid w:val="00537EC9"/>
    <w:rsid w:val="00543D32"/>
    <w:rsid w:val="00551BC1"/>
    <w:rsid w:val="005554DB"/>
    <w:rsid w:val="005574F1"/>
    <w:rsid w:val="00567208"/>
    <w:rsid w:val="0057277D"/>
    <w:rsid w:val="00580664"/>
    <w:rsid w:val="0058665F"/>
    <w:rsid w:val="005B494A"/>
    <w:rsid w:val="005B57C7"/>
    <w:rsid w:val="005C2103"/>
    <w:rsid w:val="005D451F"/>
    <w:rsid w:val="005D5F85"/>
    <w:rsid w:val="005F1BA8"/>
    <w:rsid w:val="00615603"/>
    <w:rsid w:val="00621241"/>
    <w:rsid w:val="00622FAC"/>
    <w:rsid w:val="00624FE2"/>
    <w:rsid w:val="00643296"/>
    <w:rsid w:val="006777C6"/>
    <w:rsid w:val="006843B0"/>
    <w:rsid w:val="00684E55"/>
    <w:rsid w:val="006903E2"/>
    <w:rsid w:val="006B36C8"/>
    <w:rsid w:val="006E781A"/>
    <w:rsid w:val="0071238D"/>
    <w:rsid w:val="00723E61"/>
    <w:rsid w:val="007327A5"/>
    <w:rsid w:val="00755C6D"/>
    <w:rsid w:val="00755CE0"/>
    <w:rsid w:val="00766794"/>
    <w:rsid w:val="00770EE0"/>
    <w:rsid w:val="00790159"/>
    <w:rsid w:val="00794CA2"/>
    <w:rsid w:val="007D01DB"/>
    <w:rsid w:val="007E162F"/>
    <w:rsid w:val="007E7A2A"/>
    <w:rsid w:val="00803451"/>
    <w:rsid w:val="00831957"/>
    <w:rsid w:val="00832E9C"/>
    <w:rsid w:val="0084607B"/>
    <w:rsid w:val="008672C0"/>
    <w:rsid w:val="0087511D"/>
    <w:rsid w:val="00880810"/>
    <w:rsid w:val="00892E36"/>
    <w:rsid w:val="008A037B"/>
    <w:rsid w:val="008B6E7C"/>
    <w:rsid w:val="008D6A26"/>
    <w:rsid w:val="008F6587"/>
    <w:rsid w:val="008F7209"/>
    <w:rsid w:val="00900A53"/>
    <w:rsid w:val="00934B93"/>
    <w:rsid w:val="00957C58"/>
    <w:rsid w:val="00974952"/>
    <w:rsid w:val="00983952"/>
    <w:rsid w:val="0099365F"/>
    <w:rsid w:val="009A3973"/>
    <w:rsid w:val="009B369E"/>
    <w:rsid w:val="009C2C6D"/>
    <w:rsid w:val="009D1DB6"/>
    <w:rsid w:val="009F0858"/>
    <w:rsid w:val="009F4873"/>
    <w:rsid w:val="00A07523"/>
    <w:rsid w:val="00A20686"/>
    <w:rsid w:val="00A27513"/>
    <w:rsid w:val="00A51572"/>
    <w:rsid w:val="00A52924"/>
    <w:rsid w:val="00A6109C"/>
    <w:rsid w:val="00A61BF9"/>
    <w:rsid w:val="00A72271"/>
    <w:rsid w:val="00A809B0"/>
    <w:rsid w:val="00A8204B"/>
    <w:rsid w:val="00A93507"/>
    <w:rsid w:val="00AA1464"/>
    <w:rsid w:val="00AA4879"/>
    <w:rsid w:val="00AB3706"/>
    <w:rsid w:val="00AB5EEF"/>
    <w:rsid w:val="00AC4FB3"/>
    <w:rsid w:val="00AC7694"/>
    <w:rsid w:val="00AC7E6E"/>
    <w:rsid w:val="00AF6DF2"/>
    <w:rsid w:val="00B11CEB"/>
    <w:rsid w:val="00B16098"/>
    <w:rsid w:val="00B36E7B"/>
    <w:rsid w:val="00B56B48"/>
    <w:rsid w:val="00B56FF4"/>
    <w:rsid w:val="00B8656D"/>
    <w:rsid w:val="00B90229"/>
    <w:rsid w:val="00B9219A"/>
    <w:rsid w:val="00B927DC"/>
    <w:rsid w:val="00BB508E"/>
    <w:rsid w:val="00BD7A99"/>
    <w:rsid w:val="00BE512E"/>
    <w:rsid w:val="00BF2C89"/>
    <w:rsid w:val="00C10923"/>
    <w:rsid w:val="00C35F37"/>
    <w:rsid w:val="00C41850"/>
    <w:rsid w:val="00C47108"/>
    <w:rsid w:val="00C5221B"/>
    <w:rsid w:val="00C6020F"/>
    <w:rsid w:val="00C738AB"/>
    <w:rsid w:val="00C87300"/>
    <w:rsid w:val="00CA4DA1"/>
    <w:rsid w:val="00CA7C97"/>
    <w:rsid w:val="00CB081C"/>
    <w:rsid w:val="00CB2362"/>
    <w:rsid w:val="00CD4EBB"/>
    <w:rsid w:val="00CF506B"/>
    <w:rsid w:val="00D0018A"/>
    <w:rsid w:val="00D0199E"/>
    <w:rsid w:val="00D12609"/>
    <w:rsid w:val="00D3496E"/>
    <w:rsid w:val="00D442C7"/>
    <w:rsid w:val="00D51D53"/>
    <w:rsid w:val="00D74DEF"/>
    <w:rsid w:val="00D7511D"/>
    <w:rsid w:val="00D816F7"/>
    <w:rsid w:val="00D93FFE"/>
    <w:rsid w:val="00DB2D2D"/>
    <w:rsid w:val="00DC0C16"/>
    <w:rsid w:val="00DC7350"/>
    <w:rsid w:val="00DD5CDC"/>
    <w:rsid w:val="00E11CA2"/>
    <w:rsid w:val="00E50419"/>
    <w:rsid w:val="00E50774"/>
    <w:rsid w:val="00E5290C"/>
    <w:rsid w:val="00E56ED8"/>
    <w:rsid w:val="00E57E73"/>
    <w:rsid w:val="00E654A8"/>
    <w:rsid w:val="00E66368"/>
    <w:rsid w:val="00E721A9"/>
    <w:rsid w:val="00E75E44"/>
    <w:rsid w:val="00E81F6A"/>
    <w:rsid w:val="00E954C8"/>
    <w:rsid w:val="00EB0424"/>
    <w:rsid w:val="00EC74A2"/>
    <w:rsid w:val="00EE6F15"/>
    <w:rsid w:val="00F02DF9"/>
    <w:rsid w:val="00F036F5"/>
    <w:rsid w:val="00F11355"/>
    <w:rsid w:val="00F31297"/>
    <w:rsid w:val="00F37746"/>
    <w:rsid w:val="00F85D64"/>
    <w:rsid w:val="00F94F3F"/>
    <w:rsid w:val="00FA3440"/>
    <w:rsid w:val="00FC32ED"/>
    <w:rsid w:val="00FD029E"/>
    <w:rsid w:val="00FF69A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24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24E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024EF"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basedOn w:val="DefaultParagraphFont"/>
    <w:rsid w:val="00880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DF9"/>
    <w:pPr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5"/>
    </w:rPr>
  </w:style>
  <w:style w:type="paragraph" w:styleId="BalloonText">
    <w:name w:val="Balloon Text"/>
    <w:basedOn w:val="Normal"/>
    <w:link w:val="BalloonTextChar"/>
    <w:rsid w:val="00E5290C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E5290C"/>
    <w:rPr>
      <w:rFonts w:ascii="Tahoma" w:hAnsi="Tahoma"/>
      <w:sz w:val="16"/>
    </w:rPr>
  </w:style>
  <w:style w:type="character" w:styleId="FootnoteReference">
    <w:name w:val="footnote reference"/>
    <w:basedOn w:val="DefaultParagraphFont"/>
    <w:uiPriority w:val="99"/>
    <w:unhideWhenUsed/>
    <w:rsid w:val="00E5290C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24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24E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024EF"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basedOn w:val="DefaultParagraphFont"/>
    <w:rsid w:val="00880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DF9"/>
    <w:pPr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5"/>
    </w:rPr>
  </w:style>
  <w:style w:type="paragraph" w:styleId="BalloonText">
    <w:name w:val="Balloon Text"/>
    <w:basedOn w:val="Normal"/>
    <w:link w:val="BalloonTextChar"/>
    <w:rsid w:val="00E5290C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E5290C"/>
    <w:rPr>
      <w:rFonts w:ascii="Tahoma" w:hAnsi="Tahoma"/>
      <w:sz w:val="16"/>
    </w:rPr>
  </w:style>
  <w:style w:type="character" w:styleId="FootnoteReference">
    <w:name w:val="footnote reference"/>
    <w:basedOn w:val="DefaultParagraphFont"/>
    <w:uiPriority w:val="99"/>
    <w:unhideWhenUsed/>
    <w:rsid w:val="00E5290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2F91-316A-49E2-A21A-8B51C6A4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รายชื่อผู้ประดิษฐ์​ที่อยู่ โทรศัพท์</vt:lpstr>
      <vt:lpstr>รายชื่อผู้ประดิษฐ์​ที่อยู่ โทรศัพท์</vt:lpstr>
    </vt:vector>
  </TitlesOfParts>
  <Company>xxx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รายชื่อผู้ประดิษฐ์​ที่อยู่ โทรศัพท์</dc:title>
  <dc:creator>arunsri</dc:creator>
  <cp:lastModifiedBy>Admin</cp:lastModifiedBy>
  <cp:revision>2</cp:revision>
  <cp:lastPrinted>2022-08-22T06:17:00Z</cp:lastPrinted>
  <dcterms:created xsi:type="dcterms:W3CDTF">2022-08-22T06:18:00Z</dcterms:created>
  <dcterms:modified xsi:type="dcterms:W3CDTF">2022-08-22T06:18:00Z</dcterms:modified>
</cp:coreProperties>
</file>