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7" w:rsidRPr="00543103" w:rsidRDefault="00604DCD" w:rsidP="006C5E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4310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รายละเอียดการประดิษฐ์</w:t>
      </w:r>
    </w:p>
    <w:p w:rsidR="009D1EF2" w:rsidRDefault="00604DCD" w:rsidP="006C5EC7">
      <w:pPr>
        <w:rPr>
          <w:rFonts w:ascii="TH SarabunPSK" w:hAnsi="TH SarabunPSK" w:cs="TH SarabunPSK"/>
          <w:sz w:val="32"/>
          <w:szCs w:val="32"/>
        </w:rPr>
      </w:pPr>
      <w:r w:rsidRPr="009D1E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ชื่อที่แสดงถึงการประดิษฐ์</w:t>
      </w:r>
      <w:r w:rsidRPr="00F50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C42D1" w:rsidRPr="00C7047E" w:rsidRDefault="00543103" w:rsidP="00A60235">
      <w:pPr>
        <w:rPr>
          <w:rFonts w:ascii="TH SarabunPSK" w:hAnsi="TH SarabunPSK" w:cs="TH SarabunPSK"/>
          <w:i/>
          <w:iCs/>
          <w:color w:val="0070C0"/>
          <w:sz w:val="32"/>
          <w:szCs w:val="32"/>
          <w:u w:val="single"/>
          <w:cs/>
        </w:rPr>
      </w:pPr>
      <w:r w:rsidRPr="00DF5A1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34E4F"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คำอธิบาย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</w:t>
      </w:r>
      <w:r w:rsidR="00834E4F"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: 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ชื่อที่แสดงถึงการประดิษฐ์ ต้องเป็น</w:t>
      </w:r>
      <w:r w:rsidR="00DF5A11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ชื่อสามัญทั่วไป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เข้าใจง่าย</w:t>
      </w:r>
      <w:r w:rsidR="00DF5A11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ไม่ใช้ชื่อเฉพาะที่ตั้งขึ้นเอง</w:t>
      </w:r>
      <w:r w:rsidR="00DF5A11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หรือ</w:t>
      </w:r>
      <w:r w:rsidR="00DF5A11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อวดอ้างสรรพคุณ</w:t>
      </w:r>
      <w:r w:rsidR="00DF5A11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เกินจริง</w:t>
      </w:r>
    </w:p>
    <w:p w:rsidR="009D1EF2" w:rsidRDefault="00604DCD" w:rsidP="00A60235">
      <w:pPr>
        <w:rPr>
          <w:rFonts w:ascii="TH SarabunPSK" w:hAnsi="TH SarabunPSK" w:cs="TH SarabunPSK"/>
          <w:sz w:val="32"/>
          <w:szCs w:val="32"/>
        </w:rPr>
      </w:pPr>
      <w:r w:rsidRPr="009D1E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สาขาวิทยาการที่เกี่ยวข้องกับการประดิษฐ์</w:t>
      </w:r>
      <w:r w:rsidRPr="00F50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4E4F" w:rsidRPr="00C7047E" w:rsidRDefault="00543103" w:rsidP="00A60235">
      <w:p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4E4F"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="00834E4F"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="00834E4F"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="00834E4F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สามารถใส่สาขาวิทยาการได้มากกว่า 1 สาขา แต่ต้องมีสาขาหลัก 1 สาขา  เช่น</w:t>
      </w:r>
    </w:p>
    <w:p w:rsidR="00834E4F" w:rsidRPr="00C7047E" w:rsidRDefault="00834E4F" w:rsidP="00834E4F">
      <w:pPr>
        <w:ind w:firstLine="720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สาขาวิศวกรรมทางการแพทย์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และคอมพิวเตอร์</w:t>
      </w:r>
      <w:r w:rsidRPr="00F50320">
        <w:rPr>
          <w:rFonts w:ascii="TH SarabunPSK" w:hAnsi="TH SarabunPSK" w:cs="TH SarabunPSK"/>
          <w:sz w:val="32"/>
          <w:szCs w:val="32"/>
          <w:cs/>
        </w:rPr>
        <w:t>ในส่วนที่เกี่ยวข้องกับ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หุ่นยนต์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ผ่าตัดช่องท้อง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ที่บังคับผ่านระบบสัญญาณไร้สาย</w:t>
      </w:r>
    </w:p>
    <w:p w:rsidR="00CE519D" w:rsidRPr="009D1EF2" w:rsidRDefault="00604DCD" w:rsidP="00604DCD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D1E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ภูมิหลังของศิลปะหรือวิทยาการที่เกี่ยวข้อง </w:t>
      </w:r>
    </w:p>
    <w:p w:rsidR="004370A6" w:rsidRPr="00C7047E" w:rsidRDefault="00310868" w:rsidP="00C53C71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 </w:t>
      </w:r>
      <w:r w:rsidR="004370A6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เนื้อหาที่จะเขียน</w:t>
      </w:r>
      <w:r w:rsidR="005F61A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ในหัวข้อนี้ประกอบด้วย</w:t>
      </w:r>
    </w:p>
    <w:p w:rsidR="00C53F4A" w:rsidRPr="00C7047E" w:rsidRDefault="00C53F4A" w:rsidP="00C53C71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ข้อมูลต่างๆ </w:t>
      </w:r>
      <w:r w:rsidR="004370A6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ทั่วๆไป 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ที่เกี่ยวข้องกับการประดิษฐ์</w:t>
      </w:r>
    </w:p>
    <w:p w:rsidR="004370A6" w:rsidRPr="00C7047E" w:rsidRDefault="004370A6" w:rsidP="004370A6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</w:t>
      </w:r>
      <w:r w:rsidRPr="00C7047E">
        <w:rPr>
          <w:rFonts w:ascii="TH SarabunPSK" w:hAnsi="TH SarabunPSK" w:cs="TH SarabunPSK"/>
          <w:color w:val="0070C0"/>
          <w:sz w:val="32"/>
          <w:szCs w:val="32"/>
          <w:cs/>
        </w:rPr>
        <w:t>ปัญหาที่เกิดขึ้นกับสาขาวิทยาการนั้น</w:t>
      </w:r>
    </w:p>
    <w:p w:rsidR="004370A6" w:rsidRPr="00C7047E" w:rsidRDefault="004370A6" w:rsidP="004370A6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</w:t>
      </w:r>
      <w:r w:rsidRPr="00C7047E">
        <w:rPr>
          <w:rFonts w:ascii="TH SarabunPSK" w:hAnsi="TH SarabunPSK" w:cs="TH SarabunPSK"/>
          <w:color w:val="0070C0"/>
          <w:sz w:val="32"/>
          <w:szCs w:val="32"/>
          <w:cs/>
        </w:rPr>
        <w:t>การประดิษฐ์ที่มีก่อนหน้า โดยสรุป (สิทธิบัตร/อนุสิทธิบัตรที่ยื่นจดก่อนทั้งใน/ต่างประเทศ ผลิตภัณฑ์ที่มีจำหน่าย งานที่มีการตีพิมพ์หรือเผยแพร่)</w:t>
      </w:r>
      <w:r w:rsidR="00310868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โดยอธิบายว่า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การประดิษฐ์นั้นมีองค์ประกอบอะไรบ้าง / มีขั้นตอนอย่างไร/</w:t>
      </w:r>
      <w:r w:rsidR="00E22505" w:rsidRPr="00C7047E">
        <w:rPr>
          <w:rFonts w:ascii="TH SarabunPSK" w:hAnsi="TH SarabunPSK" w:cs="TH SarabunPSK"/>
          <w:color w:val="0070C0"/>
          <w:sz w:val="32"/>
          <w:szCs w:val="32"/>
          <w:cs/>
        </w:rPr>
        <w:t>แสดงข้อจำกัด/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E22505" w:rsidRPr="00C7047E">
        <w:rPr>
          <w:rFonts w:ascii="TH SarabunPSK" w:hAnsi="TH SarabunPSK" w:cs="TH SarabunPSK"/>
          <w:color w:val="0070C0"/>
          <w:sz w:val="32"/>
          <w:szCs w:val="32"/>
          <w:cs/>
        </w:rPr>
        <w:t>ความแตกต่าง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อธิบายพอสังเขปเพื่อชี้แสดงให้เห็นถึงความแตกต่าง</w:t>
      </w:r>
    </w:p>
    <w:p w:rsidR="004370A6" w:rsidRPr="00C7047E" w:rsidRDefault="00F61A54" w:rsidP="004370A6">
      <w:pPr>
        <w:ind w:left="90" w:firstLine="630"/>
        <w:jc w:val="thaiDistribute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</w:t>
      </w:r>
      <w:r w:rsidR="004370A6" w:rsidRPr="00C7047E">
        <w:rPr>
          <w:rFonts w:ascii="TH SarabunPSK" w:hAnsi="TH SarabunPSK" w:cs="TH SarabunPSK"/>
          <w:color w:val="0070C0"/>
          <w:sz w:val="32"/>
          <w:szCs w:val="32"/>
          <w:cs/>
        </w:rPr>
        <w:t>แนวทางการแก้ไขปัญหาซึ่งสามารถผ่านข้อจำกัดของการประดิษฐ์ก่อนหน้า จนก่อให้เกิดการประดิษฐ์</w:t>
      </w:r>
      <w:r w:rsidR="00E22505"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ที่คิดค้นขึ้น</w:t>
      </w:r>
    </w:p>
    <w:p w:rsidR="00B1047D" w:rsidRPr="00E06CE5" w:rsidRDefault="00B1047D" w:rsidP="00BA43BA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6C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ลักษณะและความมุ่งหมายของการประดิษฐ์ </w:t>
      </w:r>
    </w:p>
    <w:p w:rsidR="0084011C" w:rsidRPr="00C7047E" w:rsidRDefault="00E22505" w:rsidP="00E838C5">
      <w:pPr>
        <w:shd w:val="clear" w:color="auto" w:fill="FFFFFF"/>
        <w:spacing w:line="270" w:lineRule="atLeast"/>
        <w:ind w:firstLine="72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 </w:t>
      </w:r>
      <w:r w:rsidR="0084011C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ระบุลักษณะทางเทคนิคของการประดิษฐ์ และ วัตถุประสงค์ของการประดิษฐ์  โดยย่อ</w:t>
      </w:r>
      <w:r w:rsidR="0084011C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</w:t>
      </w:r>
      <w:r w:rsidR="0084011C"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ควรแบ่งเป็น 2 ย่อหน้า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ดังนี้</w:t>
      </w:r>
    </w:p>
    <w:p w:rsidR="00E838C5" w:rsidRPr="00C7047E" w:rsidRDefault="00E838C5" w:rsidP="00E22505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ลักษณะของการประดิษฐ์</w:t>
      </w:r>
      <w:r w:rsidR="00E22505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ที่จะคุ้มครอง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โดยสรุป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(กล่าวถึงรูปร่าง/ลักษณะ/หน้าที่ โดยย่อ)</w:t>
      </w:r>
    </w:p>
    <w:p w:rsidR="00E838C5" w:rsidRPr="00C7047E" w:rsidRDefault="00E838C5" w:rsidP="00E22505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การประดิษฐ์</w:t>
      </w:r>
      <w:r w:rsidR="002F2C62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ที่คิดค้นขึ้น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มีความมุ่งหมาย(วัตถุประสงค์)</w:t>
      </w:r>
      <w:r w:rsidR="002953EC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คือ...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(กล่าวถึงเหตุผล/ปัญหาที่ทำให้เกิดการคิดค้น/พัฒนา โดยอาจอธิบายส่วนประดิษฐ์ที่เพิ่มเติมเข้าไปเพื่อแก้ปัญหาอะไรด้วยก็ได้)</w:t>
      </w:r>
    </w:p>
    <w:p w:rsidR="00B1047D" w:rsidRPr="00E06CE5" w:rsidRDefault="00B1047D" w:rsidP="00E838C5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6C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การเปิดเผยการประดิษฐ์โดยสมบูรณ์ </w:t>
      </w:r>
    </w:p>
    <w:p w:rsidR="002F2C62" w:rsidRPr="00C7047E" w:rsidRDefault="002F2C62" w:rsidP="002F2C62">
      <w:pPr>
        <w:pStyle w:val="ListParagraph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.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ให้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บรรยายรายละเอียดการประดิษฐ์ที่ขอรับสิทธิ</w:t>
      </w:r>
      <w:r w:rsidR="00FF078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</w:t>
      </w:r>
      <w:r w:rsidR="00FF078B"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โดยสมบูรณ์ และชัดแจ้ง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โดยระบุถึง…   </w:t>
      </w:r>
    </w:p>
    <w:p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ลักษณะโครงสร้าง / องค์ประกอบ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ของการประดิษฐ์</w:t>
      </w:r>
    </w:p>
    <w:p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การเชื่อมต่อ / หน้าที่</w:t>
      </w:r>
    </w:p>
    <w:p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ขั้นตอนต่าง ๆ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(กรณียื่นคุ้มครองขั้นตอน)</w:t>
      </w:r>
      <w:r w:rsidR="002953EC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ให้เขียนอธิบายขั้นตอนดังกล่าวตั้งแต่ต้นจนจบ จนได้ผลิตภัณฑ์สุดท้ายออกมาตามกรรมวิธีนั้นๆ</w:t>
      </w:r>
    </w:p>
    <w:p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ผลดีของการประดิษฐ์ตลอดจนตัวอย่างที่จะแสดงถึงการประดิษฐ์นั้น ๆ </w:t>
      </w:r>
    </w:p>
    <w:p w:rsidR="002F2C62" w:rsidRPr="00C7047E" w:rsidRDefault="002F2C62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ผลการทดลอง </w:t>
      </w:r>
      <w:r w:rsidR="00FF078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หรือผล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ทดสอบเปรียบเทียบ </w:t>
      </w:r>
      <w:r w:rsidR="00FF078B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เพื่อแสดงให้เห็นถึงคุณสมบัติเด่นของการประดิษฐ์</w:t>
      </w:r>
    </w:p>
    <w:p w:rsidR="00C53F4A" w:rsidRPr="00C7047E" w:rsidRDefault="00C53F4A" w:rsidP="002F2C62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วิธีการใช้ (</w:t>
      </w:r>
      <w:r w:rsidR="002F2C62"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ถ้ามี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)</w:t>
      </w:r>
    </w:p>
    <w:p w:rsidR="00C53F4A" w:rsidRDefault="00C53F4A" w:rsidP="00C53F4A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53F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คำอธิบายรูปเขียนโดยย่อ</w:t>
      </w:r>
    </w:p>
    <w:p w:rsidR="00AE2869" w:rsidRPr="00C7047E" w:rsidRDefault="00AE2869" w:rsidP="00AE2869">
      <w:pPr>
        <w:ind w:left="36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AE2869">
        <w:rPr>
          <w:rFonts w:ascii="TH SarabunPSK" w:hAnsi="TH SarabunPSK" w:cs="TH SarabunPSK"/>
          <w:sz w:val="32"/>
          <w:szCs w:val="32"/>
          <w:cs/>
        </w:rPr>
        <w:tab/>
      </w: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C7047E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ต้องเป็นคำอธิบายรูปเขียนโดยย่อ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ห้ามเขียนยืดยาว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>/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ห้ามใส่รูปประกอบ</w:t>
      </w:r>
      <w:r w:rsidRPr="00C7047E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C7047E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เช่น</w:t>
      </w:r>
    </w:p>
    <w:p w:rsidR="00FF078B" w:rsidRPr="00C7047E" w:rsidRDefault="00FF078B" w:rsidP="00FF078B">
      <w:pPr>
        <w:ind w:left="360" w:firstLine="36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  <w:r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u w:val="single"/>
          <w:cs/>
        </w:rPr>
        <w:t>ถ้าไม่มีรูปประกอบ ไม่ต้องใส่หัวข้อ</w:t>
      </w:r>
      <w:r w:rsidR="005A5E92" w:rsidRPr="00C7047E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u w:val="single"/>
          <w:cs/>
        </w:rPr>
        <w:t xml:space="preserve"> “คำอธิบายรูปเขียนโดยย่อ”</w:t>
      </w:r>
    </w:p>
    <w:p w:rsidR="00C53F4A" w:rsidRPr="00C53F4A" w:rsidRDefault="00C53F4A" w:rsidP="00C53F4A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รูปที่ 1 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แสดงถึง....</w:t>
      </w:r>
    </w:p>
    <w:p w:rsidR="00C53F4A" w:rsidRPr="00C53F4A" w:rsidRDefault="00C53F4A" w:rsidP="00C53F4A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รูปที่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47E">
        <w:rPr>
          <w:rFonts w:ascii="TH SarabunPSK" w:hAnsi="TH SarabunPSK" w:cs="TH SarabunPSK" w:hint="cs"/>
          <w:color w:val="0070C0"/>
          <w:sz w:val="32"/>
          <w:szCs w:val="32"/>
          <w:cs/>
        </w:rPr>
        <w:t>กราฟผลการทดสอบ</w:t>
      </w:r>
      <w:r w:rsidRPr="00C7047E">
        <w:rPr>
          <w:rFonts w:ascii="TH SarabunPSK" w:hAnsi="TH SarabunPSK" w:cs="TH SarabunPSK"/>
          <w:color w:val="0070C0"/>
          <w:sz w:val="32"/>
          <w:szCs w:val="32"/>
          <w:cs/>
        </w:rPr>
        <w:t>…</w:t>
      </w:r>
    </w:p>
    <w:p w:rsidR="00E06CE5" w:rsidRDefault="00E06CE5" w:rsidP="00442F0F">
      <w:pPr>
        <w:pStyle w:val="Heading3"/>
        <w:rPr>
          <w:rFonts w:ascii="TH SarabunPSK" w:hAnsi="TH SarabunPSK" w:cs="TH SarabunPSK"/>
          <w:u w:val="single"/>
        </w:rPr>
      </w:pPr>
      <w:r w:rsidRPr="00E170E6">
        <w:rPr>
          <w:rFonts w:ascii="TH SarabunPSK" w:hAnsi="TH SarabunPSK" w:cs="TH SarabunPSK"/>
          <w:u w:val="single"/>
          <w:cs/>
        </w:rPr>
        <w:t>วิธีการในการประดิษฐ์ที่ดีที่สุ</w:t>
      </w:r>
      <w:r>
        <w:rPr>
          <w:rFonts w:ascii="TH SarabunPSK" w:hAnsi="TH SarabunPSK" w:cs="TH SarabunPSK" w:hint="cs"/>
          <w:u w:val="single"/>
          <w:cs/>
        </w:rPr>
        <w:t>ด</w:t>
      </w:r>
    </w:p>
    <w:p w:rsidR="000165C5" w:rsidRPr="00F50320" w:rsidRDefault="00E06CE5" w:rsidP="00442F0F">
      <w:pPr>
        <w:pStyle w:val="Heading3"/>
        <w:ind w:firstLine="720"/>
        <w:rPr>
          <w:rFonts w:ascii="TH SarabunPSK" w:hAnsi="TH SarabunPSK" w:cs="TH SarabunPSK"/>
        </w:rPr>
      </w:pPr>
      <w:r w:rsidRPr="00C278C3">
        <w:rPr>
          <w:rFonts w:ascii="TH SarabunPSK" w:hAnsi="TH SarabunPSK" w:cs="TH SarabunPSK"/>
          <w:b w:val="0"/>
          <w:bCs w:val="0"/>
          <w:color w:val="000000"/>
          <w:cs/>
        </w:rPr>
        <w:t>เหมือนกับที่ได้กล่าวไว้แล้วในหัวข้อการเปิดเผยการประดิษฐ์โดยสมบูรณ์</w:t>
      </w:r>
      <w:r w:rsidRPr="00C278C3">
        <w:rPr>
          <w:rFonts w:ascii="TH SarabunPSK" w:hAnsi="TH SarabunPSK" w:cs="TH SarabunPSK"/>
          <w:b w:val="0"/>
          <w:bCs w:val="0"/>
          <w:color w:val="FF0000"/>
          <w:cs/>
        </w:rPr>
        <w:t xml:space="preserve"> </w:t>
      </w:r>
    </w:p>
    <w:sectPr w:rsidR="000165C5" w:rsidRPr="00F50320" w:rsidSect="00C23B3A">
      <w:headerReference w:type="default" r:id="rId8"/>
      <w:pgSz w:w="11906" w:h="16838"/>
      <w:pgMar w:top="1729" w:right="1418" w:bottom="1418" w:left="1418" w:header="0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8E" w:rsidRDefault="00757E8E" w:rsidP="006E2E54">
      <w:r>
        <w:separator/>
      </w:r>
    </w:p>
  </w:endnote>
  <w:endnote w:type="continuationSeparator" w:id="0">
    <w:p w:rsidR="00757E8E" w:rsidRDefault="00757E8E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8E" w:rsidRDefault="00757E8E" w:rsidP="006E2E54">
      <w:r>
        <w:separator/>
      </w:r>
    </w:p>
  </w:footnote>
  <w:footnote w:type="continuationSeparator" w:id="0">
    <w:p w:rsidR="00757E8E" w:rsidRDefault="00757E8E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C23B3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C23B3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F87F05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:rsidR="006F0D2F" w:rsidRPr="00C53F4A" w:rsidRDefault="00757E8E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5.25pt;height:145.25pt" o:bullet="t">
        <v:imagedata r:id="rId1" o:title="art51BE"/>
      </v:shape>
    </w:pict>
  </w:numPicBullet>
  <w:numPicBullet w:numPicBulletId="1">
    <w:pict>
      <v:shape id="_x0000_i1042" type="#_x0000_t75" style="width:11.25pt;height:11.25pt" o:bullet="t">
        <v:imagedata r:id="rId2" o:title="art3C97"/>
      </v:shape>
    </w:pict>
  </w:numPicBullet>
  <w:numPicBullet w:numPicBulletId="2">
    <w:pict>
      <v:shape id="_x0000_i1043" type="#_x0000_t75" style="width:28.15pt;height:26.9pt" o:bullet="t">
        <v:imagedata r:id="rId3" o:title="art67D1"/>
      </v:shape>
    </w:pict>
  </w:numPicBullet>
  <w:abstractNum w:abstractNumId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5685C60"/>
    <w:multiLevelType w:val="hybridMultilevel"/>
    <w:tmpl w:val="41802D62"/>
    <w:lvl w:ilvl="0" w:tplc="FE1033B2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31634"/>
    <w:multiLevelType w:val="hybridMultilevel"/>
    <w:tmpl w:val="1682F70A"/>
    <w:lvl w:ilvl="0" w:tplc="E09085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044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A2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60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E1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2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B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43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7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2473C3"/>
    <w:multiLevelType w:val="hybridMultilevel"/>
    <w:tmpl w:val="AC1ADCBA"/>
    <w:lvl w:ilvl="0" w:tplc="FE1033B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4444F"/>
    <w:rsid w:val="00047685"/>
    <w:rsid w:val="00061AD3"/>
    <w:rsid w:val="00081C79"/>
    <w:rsid w:val="0009353E"/>
    <w:rsid w:val="000B67F3"/>
    <w:rsid w:val="000C0995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97873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953EC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2C62"/>
    <w:rsid w:val="002F56C5"/>
    <w:rsid w:val="0030061D"/>
    <w:rsid w:val="00310868"/>
    <w:rsid w:val="00314590"/>
    <w:rsid w:val="00320976"/>
    <w:rsid w:val="003221D7"/>
    <w:rsid w:val="003232FB"/>
    <w:rsid w:val="0034051C"/>
    <w:rsid w:val="003516A1"/>
    <w:rsid w:val="00357FC9"/>
    <w:rsid w:val="0036055B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370A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E92"/>
    <w:rsid w:val="005A5F83"/>
    <w:rsid w:val="005D2E58"/>
    <w:rsid w:val="005D329D"/>
    <w:rsid w:val="005E300C"/>
    <w:rsid w:val="005F61AB"/>
    <w:rsid w:val="00604DCD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42D1"/>
    <w:rsid w:val="006C5EC7"/>
    <w:rsid w:val="006D0F27"/>
    <w:rsid w:val="006E286D"/>
    <w:rsid w:val="006E2E54"/>
    <w:rsid w:val="006F0D2F"/>
    <w:rsid w:val="006F6CAA"/>
    <w:rsid w:val="00734186"/>
    <w:rsid w:val="00741DC6"/>
    <w:rsid w:val="0074364E"/>
    <w:rsid w:val="0075684B"/>
    <w:rsid w:val="00757E8E"/>
    <w:rsid w:val="00764291"/>
    <w:rsid w:val="00776751"/>
    <w:rsid w:val="007941A6"/>
    <w:rsid w:val="00794696"/>
    <w:rsid w:val="007A5B0B"/>
    <w:rsid w:val="007A7D91"/>
    <w:rsid w:val="007A7F95"/>
    <w:rsid w:val="007B77F3"/>
    <w:rsid w:val="007C62BB"/>
    <w:rsid w:val="007D0C74"/>
    <w:rsid w:val="007D6B0F"/>
    <w:rsid w:val="007E447A"/>
    <w:rsid w:val="007F5D88"/>
    <w:rsid w:val="00825302"/>
    <w:rsid w:val="008331F6"/>
    <w:rsid w:val="00834E4F"/>
    <w:rsid w:val="0084011C"/>
    <w:rsid w:val="00847ED3"/>
    <w:rsid w:val="00853B13"/>
    <w:rsid w:val="00855FE3"/>
    <w:rsid w:val="00861A0E"/>
    <w:rsid w:val="008A0D64"/>
    <w:rsid w:val="008A70A5"/>
    <w:rsid w:val="008C27EE"/>
    <w:rsid w:val="008C2C7D"/>
    <w:rsid w:val="008D4CBD"/>
    <w:rsid w:val="008F6F5B"/>
    <w:rsid w:val="009070C8"/>
    <w:rsid w:val="00921F1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7857"/>
    <w:rsid w:val="00A60235"/>
    <w:rsid w:val="00A741F9"/>
    <w:rsid w:val="00A750A4"/>
    <w:rsid w:val="00A8162F"/>
    <w:rsid w:val="00A91D51"/>
    <w:rsid w:val="00A96BA1"/>
    <w:rsid w:val="00A96ED8"/>
    <w:rsid w:val="00A97FA9"/>
    <w:rsid w:val="00AB01E3"/>
    <w:rsid w:val="00AB5E2F"/>
    <w:rsid w:val="00AE2869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BF40ED"/>
    <w:rsid w:val="00C003DF"/>
    <w:rsid w:val="00C061ED"/>
    <w:rsid w:val="00C10424"/>
    <w:rsid w:val="00C153D7"/>
    <w:rsid w:val="00C17AD8"/>
    <w:rsid w:val="00C21D29"/>
    <w:rsid w:val="00C2301B"/>
    <w:rsid w:val="00C23B3A"/>
    <w:rsid w:val="00C47912"/>
    <w:rsid w:val="00C53949"/>
    <w:rsid w:val="00C53C71"/>
    <w:rsid w:val="00C53F4A"/>
    <w:rsid w:val="00C57822"/>
    <w:rsid w:val="00C61FBC"/>
    <w:rsid w:val="00C65D2B"/>
    <w:rsid w:val="00C7047E"/>
    <w:rsid w:val="00C70B3F"/>
    <w:rsid w:val="00C766ED"/>
    <w:rsid w:val="00C77A84"/>
    <w:rsid w:val="00C81AAF"/>
    <w:rsid w:val="00C857A0"/>
    <w:rsid w:val="00C967CD"/>
    <w:rsid w:val="00CA6B29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9AA"/>
    <w:rsid w:val="00D13E0E"/>
    <w:rsid w:val="00D209A0"/>
    <w:rsid w:val="00D22AFB"/>
    <w:rsid w:val="00D23822"/>
    <w:rsid w:val="00D25D87"/>
    <w:rsid w:val="00D31D84"/>
    <w:rsid w:val="00D40B73"/>
    <w:rsid w:val="00D431F1"/>
    <w:rsid w:val="00D52F9B"/>
    <w:rsid w:val="00D54678"/>
    <w:rsid w:val="00D551BD"/>
    <w:rsid w:val="00D56221"/>
    <w:rsid w:val="00D60961"/>
    <w:rsid w:val="00D65844"/>
    <w:rsid w:val="00DA3CED"/>
    <w:rsid w:val="00DF5A11"/>
    <w:rsid w:val="00E01D96"/>
    <w:rsid w:val="00E01EC6"/>
    <w:rsid w:val="00E05276"/>
    <w:rsid w:val="00E06CE5"/>
    <w:rsid w:val="00E10ABE"/>
    <w:rsid w:val="00E136DF"/>
    <w:rsid w:val="00E22505"/>
    <w:rsid w:val="00E635A4"/>
    <w:rsid w:val="00E65864"/>
    <w:rsid w:val="00E838C5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61A54"/>
    <w:rsid w:val="00F72D34"/>
    <w:rsid w:val="00F87F05"/>
    <w:rsid w:val="00FA3109"/>
    <w:rsid w:val="00FB24E7"/>
    <w:rsid w:val="00FB6A64"/>
    <w:rsid w:val="00FD2E98"/>
    <w:rsid w:val="00FD73BE"/>
    <w:rsid w:val="00FF078B"/>
    <w:rsid w:val="00FF12DB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8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771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521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3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008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65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481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871">
          <w:marLeft w:val="792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5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30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Admin</cp:lastModifiedBy>
  <cp:revision>2</cp:revision>
  <cp:lastPrinted>2022-08-22T06:15:00Z</cp:lastPrinted>
  <dcterms:created xsi:type="dcterms:W3CDTF">2022-08-22T06:20:00Z</dcterms:created>
  <dcterms:modified xsi:type="dcterms:W3CDTF">2022-08-22T06:20:00Z</dcterms:modified>
</cp:coreProperties>
</file>